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9A88" w14:textId="77777777" w:rsidR="008D22B0" w:rsidRDefault="008D22B0" w:rsidP="008D22B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DB392E0" w14:textId="6C687D02" w:rsidR="00DD67D2" w:rsidRDefault="00DD67D2">
      <w:pPr>
        <w:pStyle w:val="Standard"/>
        <w:jc w:val="center"/>
        <w:rPr>
          <w:rFonts w:ascii="Times New Roman" w:hAnsi="Times New Roman"/>
          <w:b/>
        </w:rPr>
      </w:pPr>
    </w:p>
    <w:p w14:paraId="4D167909" w14:textId="77777777" w:rsidR="00DD67D2" w:rsidRDefault="006564C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DD67D2" w14:paraId="47FF110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2A0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0487B" w14:textId="0AEA39AE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Zarządzanie jednostka</w:t>
            </w:r>
            <w:r w:rsidR="00D95E6B">
              <w:rPr>
                <w:rFonts w:ascii="Times New Roman" w:hAnsi="Times New Roman"/>
                <w:b/>
              </w:rPr>
              <w:t xml:space="preserve">mi </w:t>
            </w:r>
            <w:r>
              <w:rPr>
                <w:rFonts w:ascii="Times New Roman" w:hAnsi="Times New Roman"/>
                <w:b/>
              </w:rPr>
              <w:t>penitencjarny</w:t>
            </w:r>
            <w:r w:rsidR="00D95E6B">
              <w:rPr>
                <w:rFonts w:ascii="Times New Roman" w:hAnsi="Times New Roman"/>
                <w:b/>
              </w:rPr>
              <w:t>mi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7804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097E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67D2" w14:paraId="2652831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DC63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8732" w14:textId="77777777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DD67D2" w14:paraId="0AD1734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B37C2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EEBD" w14:textId="77777777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67D2" w14:paraId="26F7E8C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EBA7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19E9" w14:textId="77777777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DD67D2" w14:paraId="5B37AE4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9A16A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1CCC" w14:textId="70599D35" w:rsidR="00DD67D2" w:rsidRDefault="00D95E6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Więziennictwo</w:t>
            </w:r>
          </w:p>
        </w:tc>
      </w:tr>
      <w:tr w:rsidR="00DD67D2" w14:paraId="735DD1A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B07D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64F4" w14:textId="5DA06EDD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892D9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DD67D2" w14:paraId="21F71C4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3C40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46D4" w14:textId="77777777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VI</w:t>
            </w:r>
          </w:p>
        </w:tc>
      </w:tr>
      <w:tr w:rsidR="00DD67D2" w14:paraId="5D486C3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24AB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692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8789" w14:textId="2A7C79EB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92D9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B88B6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67D2" w14:paraId="2627C99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038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F97C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72D21B0" w14:textId="6767C37A" w:rsidR="00892D91" w:rsidRDefault="00892D9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05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79A5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8CB2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79CF" w14:textId="40615705" w:rsidR="00DD67D2" w:rsidRDefault="006564C4" w:rsidP="00892D9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2,4</w:t>
            </w:r>
            <w:r w:rsidR="00892D91">
              <w:rPr>
                <w:rFonts w:ascii="Times New Roman" w:hAnsi="Times New Roman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8A270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6AEC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971B" w14:textId="77777777" w:rsidR="005417BC" w:rsidRDefault="005417BC"/>
        </w:tc>
      </w:tr>
      <w:tr w:rsidR="00DD67D2" w14:paraId="4EB8024E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C8296" w14:textId="77777777" w:rsidR="005417BC" w:rsidRDefault="005417B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A9632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0F6F9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F7D22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000508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0AD6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96E0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E7BCEC3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558F8" w14:paraId="0BC4F962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D40A8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2A19" w14:textId="0B231B3C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DC58" w14:textId="5CD88823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6FEF2" w14:textId="5FA0605A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8818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testowy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D610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</w:t>
            </w:r>
          </w:p>
        </w:tc>
      </w:tr>
      <w:tr w:rsidR="004558F8" w14:paraId="7AAE54B0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FE8B7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6C39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CC4E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A115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66D1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21EA4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327FA230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3DF59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131B" w14:textId="269D5269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A801" w14:textId="7C6F4754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2D37" w14:textId="13A9DFC8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9BAE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BAB3010" w14:textId="4D5E09E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</w:t>
            </w:r>
          </w:p>
          <w:p w14:paraId="08DBE0F4" w14:textId="2BAEB2DE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192F4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</w:t>
            </w:r>
          </w:p>
        </w:tc>
      </w:tr>
      <w:tr w:rsidR="004558F8" w14:paraId="76D24F85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DD58A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01A0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1F94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6368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B6353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3920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054C8AC4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1ABC8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80B45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3A65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16D9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F5AB9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84785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7E0C5A30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445B0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4B86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44AB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5108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44B98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4B5B9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10353E83" w14:textId="77777777" w:rsidTr="003741A1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D9141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3FF5" w14:textId="0DF1B0ED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6F92" w14:textId="5794EC4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1E84" w14:textId="3AAC7EC8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58F8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65C6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14323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93FE7" w14:textId="77777777" w:rsidR="004558F8" w:rsidRDefault="004558F8" w:rsidP="004558F8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67D2" w14:paraId="3D16888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BE6E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6186B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0A374F2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9CA4AF7" w14:textId="77777777" w:rsidR="00DD67D2" w:rsidRDefault="00DD67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EAE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8B0A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B52F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67D2" w14:paraId="36AD2D9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10661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DE6E7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79AF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92018" w14:textId="35B46741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2C10BE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C10BE">
              <w:rPr>
                <w:rFonts w:ascii="Times New Roman" w:hAnsi="Times New Roman"/>
                <w:sz w:val="16"/>
                <w:szCs w:val="16"/>
              </w:rPr>
              <w:t>wiedzę na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temat ewolucji funkcjonowania jednostek penitencjarnych</w:t>
            </w:r>
          </w:p>
          <w:p w14:paraId="5FA0F350" w14:textId="77777777" w:rsidR="00DD67D2" w:rsidRDefault="00DD67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1F8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E35B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B60ABD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7D2" w14:paraId="54CAC9E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2B68" w14:textId="77777777" w:rsidR="005417BC" w:rsidRDefault="005417B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007CC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2734" w14:textId="69458D76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po</w:t>
            </w:r>
            <w:r w:rsidR="002C10BE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>wiedzę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na temat zarządzania </w:t>
            </w:r>
            <w:r w:rsidR="00D02814">
              <w:rPr>
                <w:rFonts w:ascii="Times New Roman" w:hAnsi="Times New Roman"/>
                <w:sz w:val="16"/>
                <w:szCs w:val="16"/>
              </w:rPr>
              <w:t>Służbą Więzienną w Polsce i na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4C6BE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1A2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BDC12D1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7D2" w14:paraId="76A5750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2F17" w14:textId="77777777" w:rsidR="005417BC" w:rsidRDefault="005417B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83C5A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2EF9" w14:textId="06F811D3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</w:t>
            </w:r>
            <w:r w:rsidR="003425C5">
              <w:rPr>
                <w:rFonts w:ascii="Times New Roman" w:hAnsi="Times New Roman"/>
                <w:sz w:val="16"/>
                <w:szCs w:val="16"/>
              </w:rPr>
              <w:t xml:space="preserve"> i rozumie zasady funkcjonowania jednostek penitencjarnych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6F4FA" w14:textId="74E2126F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</w:t>
            </w:r>
            <w:r w:rsidR="003425C5">
              <w:rPr>
                <w:rFonts w:ascii="Times New Roman" w:hAnsi="Times New Roman"/>
                <w:sz w:val="18"/>
                <w:szCs w:val="16"/>
              </w:rPr>
              <w:t>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0F19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960EE5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7D2" w14:paraId="5B2FA69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83296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098D9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ABA2B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E04F" w14:textId="362BD47D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dokonać oceny wpływu działań polegających na </w:t>
            </w:r>
            <w:r w:rsidR="002C10BE">
              <w:rPr>
                <w:rFonts w:ascii="Times New Roman" w:hAnsi="Times New Roman"/>
                <w:sz w:val="16"/>
                <w:szCs w:val="16"/>
              </w:rPr>
              <w:t>planowaniu, podejmowaniu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decyzji, organizowaniu, kierowaniu oraz </w:t>
            </w:r>
            <w:r w:rsidR="002C10BE">
              <w:rPr>
                <w:rFonts w:ascii="Times New Roman" w:hAnsi="Times New Roman"/>
                <w:sz w:val="16"/>
                <w:szCs w:val="16"/>
              </w:rPr>
              <w:t>kontroli w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procesie zarządzania jednostkami penitencjarnymi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E04A1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4445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7D2" w14:paraId="5264A8A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78E0E" w14:textId="77777777" w:rsidR="005417BC" w:rsidRDefault="005417B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191B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0EA3" w14:textId="28A86DAA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</w:t>
            </w:r>
            <w:r w:rsidR="002C10BE">
              <w:rPr>
                <w:rFonts w:ascii="Times New Roman" w:hAnsi="Times New Roman"/>
                <w:sz w:val="16"/>
                <w:szCs w:val="16"/>
              </w:rPr>
              <w:t>określić podstawowe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role osób odpowiadających za zarządzanie w jednostkach penitencjarnych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16D3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K_U15</w:t>
            </w:r>
          </w:p>
          <w:p w14:paraId="5DD897D2" w14:textId="77777777" w:rsidR="00DD67D2" w:rsidRDefault="00DD67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54B3F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7D2" w14:paraId="340E6EF7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87A4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CF92B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654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70740" w14:textId="34D1C6FA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skutecznie realizować </w:t>
            </w:r>
            <w:r w:rsidR="002C10BE">
              <w:rPr>
                <w:rFonts w:ascii="Times New Roman" w:hAnsi="Times New Roman"/>
                <w:sz w:val="16"/>
                <w:szCs w:val="16"/>
              </w:rPr>
              <w:t>zadania w</w:t>
            </w:r>
            <w:r w:rsidR="003425C5">
              <w:rPr>
                <w:rFonts w:ascii="Times New Roman" w:hAnsi="Times New Roman"/>
                <w:sz w:val="16"/>
                <w:szCs w:val="16"/>
              </w:rPr>
              <w:t xml:space="preserve"> roli funkcjonariusza Służby Więziennej </w:t>
            </w:r>
            <w:r w:rsidR="002C10BE">
              <w:rPr>
                <w:rFonts w:ascii="Times New Roman" w:hAnsi="Times New Roman"/>
                <w:sz w:val="16"/>
                <w:szCs w:val="16"/>
              </w:rPr>
              <w:t>na pośrednich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szczeblach zarządzania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DF8A4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95FA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28C3B6B9" w14:textId="77777777" w:rsidR="00DD67D2" w:rsidRDefault="00DD67D2">
      <w:pPr>
        <w:pStyle w:val="Standard"/>
        <w:jc w:val="center"/>
        <w:rPr>
          <w:rFonts w:ascii="Times New Roman" w:hAnsi="Times New Roman"/>
          <w:b/>
        </w:rPr>
      </w:pPr>
    </w:p>
    <w:p w14:paraId="0E5EA7F1" w14:textId="77777777" w:rsidR="004558F8" w:rsidRDefault="004558F8">
      <w:pPr>
        <w:rPr>
          <w:b/>
        </w:rPr>
      </w:pPr>
      <w:bookmarkStart w:id="0" w:name="_Hlk100732571"/>
      <w:r>
        <w:rPr>
          <w:b/>
        </w:rPr>
        <w:br w:type="page"/>
      </w:r>
    </w:p>
    <w:p w14:paraId="01DB1C35" w14:textId="2762A4F2" w:rsidR="004558F8" w:rsidRDefault="004558F8" w:rsidP="00A2517A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1C91FB4E" w14:textId="77777777" w:rsidR="004558F8" w:rsidRPr="00F963EF" w:rsidRDefault="004558F8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4558F8" w:rsidRPr="00F963EF" w14:paraId="55AEA5FC" w14:textId="77777777" w:rsidTr="00A2517A">
        <w:tc>
          <w:tcPr>
            <w:tcW w:w="2802" w:type="dxa"/>
          </w:tcPr>
          <w:p w14:paraId="4DD5D347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F172337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558F8" w:rsidRPr="00F963EF" w14:paraId="5DCA9731" w14:textId="77777777" w:rsidTr="00A2517A">
        <w:tc>
          <w:tcPr>
            <w:tcW w:w="2802" w:type="dxa"/>
          </w:tcPr>
          <w:p w14:paraId="28228672" w14:textId="77777777" w:rsidR="004558F8" w:rsidRPr="00414EE1" w:rsidRDefault="004558F8" w:rsidP="004558F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F8C8B58" w14:textId="77777777" w:rsidR="004558F8" w:rsidRPr="00414EE1" w:rsidRDefault="004558F8" w:rsidP="004558F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4558F8" w:rsidRPr="00F963EF" w14:paraId="531B3568" w14:textId="77777777" w:rsidTr="00A2517A">
        <w:tc>
          <w:tcPr>
            <w:tcW w:w="9212" w:type="dxa"/>
            <w:gridSpan w:val="2"/>
          </w:tcPr>
          <w:p w14:paraId="4017260A" w14:textId="77777777" w:rsidR="004558F8" w:rsidRPr="00F963EF" w:rsidRDefault="004558F8" w:rsidP="004558F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558F8" w:rsidRPr="00F963EF" w14:paraId="46B8CEAE" w14:textId="77777777" w:rsidTr="00A2517A">
        <w:tc>
          <w:tcPr>
            <w:tcW w:w="9212" w:type="dxa"/>
            <w:gridSpan w:val="2"/>
          </w:tcPr>
          <w:p w14:paraId="0F21A89B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194E0692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Geneza i rozwój zarządzania organizacjami bezpieczeństwa publicznego</w:t>
            </w:r>
          </w:p>
          <w:p w14:paraId="615ED4B8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Elementy - zasoby składowe jednostek penitencjarnych</w:t>
            </w:r>
          </w:p>
          <w:p w14:paraId="0E139434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Zestaw czynności podejmowanych w zarządzaniu jednostkami penitencjarnymi</w:t>
            </w:r>
          </w:p>
          <w:p w14:paraId="20293DF3" w14:textId="2C818BB8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 xml:space="preserve">Wpływ struktury liniowej </w:t>
            </w:r>
            <w:r w:rsidR="00913D42">
              <w:rPr>
                <w:bCs/>
                <w:sz w:val="20"/>
                <w:szCs w:val="20"/>
              </w:rPr>
              <w:t>S</w:t>
            </w:r>
            <w:r w:rsidRPr="004558F8">
              <w:rPr>
                <w:bCs/>
                <w:sz w:val="20"/>
                <w:szCs w:val="20"/>
              </w:rPr>
              <w:t xml:space="preserve">łużby </w:t>
            </w:r>
            <w:r w:rsidR="00913D42">
              <w:rPr>
                <w:bCs/>
                <w:sz w:val="20"/>
                <w:szCs w:val="20"/>
              </w:rPr>
              <w:t>W</w:t>
            </w:r>
            <w:r w:rsidRPr="004558F8">
              <w:rPr>
                <w:bCs/>
                <w:sz w:val="20"/>
                <w:szCs w:val="20"/>
              </w:rPr>
              <w:t>ięziennej na sposób zarządzania</w:t>
            </w:r>
          </w:p>
          <w:p w14:paraId="693A4973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Proces planowania i podejmowania decyzji</w:t>
            </w:r>
          </w:p>
          <w:p w14:paraId="7C20A720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Organizowanie działań w jednostce penitencjarnej</w:t>
            </w:r>
          </w:p>
          <w:p w14:paraId="0BB87B7A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Sposoby dowodzenia, kierowania ludźmi w jednostkach Służby Więziennej</w:t>
            </w:r>
          </w:p>
          <w:p w14:paraId="3F65ACBF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Rola kontroli w zarządzaniu jednostkami penitencjarnymi</w:t>
            </w:r>
          </w:p>
          <w:p w14:paraId="3AA0E26B" w14:textId="66D2B43B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 xml:space="preserve">Szczeble zarządzania w </w:t>
            </w:r>
            <w:r w:rsidR="0042225F">
              <w:rPr>
                <w:bCs/>
                <w:sz w:val="20"/>
                <w:szCs w:val="20"/>
              </w:rPr>
              <w:t>S</w:t>
            </w:r>
            <w:r w:rsidRPr="004558F8">
              <w:rPr>
                <w:bCs/>
                <w:sz w:val="20"/>
                <w:szCs w:val="20"/>
              </w:rPr>
              <w:t xml:space="preserve">łużbie </w:t>
            </w:r>
            <w:r w:rsidR="0042225F">
              <w:rPr>
                <w:bCs/>
                <w:sz w:val="20"/>
                <w:szCs w:val="20"/>
              </w:rPr>
              <w:t>W</w:t>
            </w:r>
            <w:r w:rsidRPr="004558F8">
              <w:rPr>
                <w:bCs/>
                <w:sz w:val="20"/>
                <w:szCs w:val="20"/>
              </w:rPr>
              <w:t>ięziennej</w:t>
            </w:r>
          </w:p>
          <w:p w14:paraId="491B0434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Reforma zarządzania – wprowadzenie oddziałów penitencjarnych</w:t>
            </w:r>
          </w:p>
          <w:p w14:paraId="2C7D16DC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Zarządzanie jednostkami penitencjarnymi w sytuacjach kryzysowych</w:t>
            </w:r>
          </w:p>
          <w:p w14:paraId="55E2B2D6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Zarządzanie osadzonymi</w:t>
            </w:r>
          </w:p>
          <w:p w14:paraId="11BACF8B" w14:textId="0585BBE9" w:rsidR="004558F8" w:rsidRPr="0042225F" w:rsidRDefault="004558F8" w:rsidP="0042225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 xml:space="preserve">Zarządzanie jednostkami penitencjarnymi w </w:t>
            </w:r>
            <w:r w:rsidR="0042225F">
              <w:rPr>
                <w:bCs/>
                <w:sz w:val="20"/>
                <w:szCs w:val="20"/>
              </w:rPr>
              <w:t>wybranych</w:t>
            </w:r>
            <w:r w:rsidRPr="004558F8">
              <w:rPr>
                <w:bCs/>
                <w:sz w:val="20"/>
                <w:szCs w:val="20"/>
              </w:rPr>
              <w:t xml:space="preserve"> krajach</w:t>
            </w:r>
          </w:p>
        </w:tc>
      </w:tr>
    </w:tbl>
    <w:p w14:paraId="3ADDB21E" w14:textId="77777777" w:rsidR="004558F8" w:rsidRPr="00F963EF" w:rsidRDefault="004558F8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4558F8" w:rsidRPr="00F963EF" w14:paraId="333C6508" w14:textId="77777777" w:rsidTr="00A2517A">
        <w:tc>
          <w:tcPr>
            <w:tcW w:w="2802" w:type="dxa"/>
          </w:tcPr>
          <w:p w14:paraId="6606F89F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47CCFCB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558F8" w:rsidRPr="00F963EF" w14:paraId="2365019C" w14:textId="77777777" w:rsidTr="00A2517A">
        <w:tc>
          <w:tcPr>
            <w:tcW w:w="2802" w:type="dxa"/>
          </w:tcPr>
          <w:p w14:paraId="2EFCA5EB" w14:textId="77777777" w:rsidR="004558F8" w:rsidRPr="00414EE1" w:rsidRDefault="004558F8" w:rsidP="004558F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D760330" w14:textId="1C66ACD9" w:rsidR="004558F8" w:rsidRPr="00732EBB" w:rsidRDefault="004558F8" w:rsidP="004558F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4558F8" w:rsidRPr="00F963EF" w14:paraId="7097894A" w14:textId="77777777" w:rsidTr="00A2517A">
        <w:tc>
          <w:tcPr>
            <w:tcW w:w="9212" w:type="dxa"/>
            <w:gridSpan w:val="2"/>
          </w:tcPr>
          <w:p w14:paraId="74FB87D9" w14:textId="77777777" w:rsidR="004558F8" w:rsidRPr="00F963EF" w:rsidRDefault="004558F8" w:rsidP="004558F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558F8" w:rsidRPr="00F963EF" w14:paraId="5A8A2B4A" w14:textId="77777777" w:rsidTr="00A2517A">
        <w:tc>
          <w:tcPr>
            <w:tcW w:w="9212" w:type="dxa"/>
            <w:gridSpan w:val="2"/>
          </w:tcPr>
          <w:p w14:paraId="5450F72B" w14:textId="73996E5D" w:rsidR="004558F8" w:rsidRPr="004558F8" w:rsidRDefault="0042225F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Zasady </w:t>
            </w:r>
            <w:r w:rsidR="004558F8" w:rsidRPr="004558F8">
              <w:rPr>
                <w:bCs/>
                <w:sz w:val="20"/>
                <w:szCs w:val="20"/>
              </w:rPr>
              <w:t>nab</w:t>
            </w:r>
            <w:r>
              <w:rPr>
                <w:bCs/>
                <w:sz w:val="20"/>
                <w:szCs w:val="20"/>
              </w:rPr>
              <w:t>oru</w:t>
            </w:r>
            <w:r w:rsidR="004558F8" w:rsidRPr="004558F8">
              <w:rPr>
                <w:bCs/>
                <w:sz w:val="20"/>
                <w:szCs w:val="20"/>
              </w:rPr>
              <w:t xml:space="preserve"> na pracowników i funkcjonariuszy </w:t>
            </w:r>
            <w:r>
              <w:rPr>
                <w:bCs/>
                <w:sz w:val="20"/>
                <w:szCs w:val="20"/>
              </w:rPr>
              <w:t>S</w:t>
            </w:r>
            <w:r w:rsidR="004558F8" w:rsidRPr="004558F8">
              <w:rPr>
                <w:bCs/>
                <w:sz w:val="20"/>
                <w:szCs w:val="20"/>
              </w:rPr>
              <w:t xml:space="preserve">łużby </w:t>
            </w:r>
            <w:r>
              <w:rPr>
                <w:bCs/>
                <w:sz w:val="20"/>
                <w:szCs w:val="20"/>
              </w:rPr>
              <w:t>W</w:t>
            </w:r>
            <w:r w:rsidR="004558F8" w:rsidRPr="004558F8">
              <w:rPr>
                <w:bCs/>
                <w:sz w:val="20"/>
                <w:szCs w:val="20"/>
              </w:rPr>
              <w:t>ięziennej. Tryb rekrutacji; dokumentacja, rozmowa kwalifikacyjna, komisja lekarska, test sprawności.</w:t>
            </w:r>
          </w:p>
          <w:p w14:paraId="4126FC45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Szkolenie funkcjonariuszy i pracowników</w:t>
            </w:r>
          </w:p>
          <w:p w14:paraId="0FA8C021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Sposoby motywowania personelu jednostek penitencjarnych</w:t>
            </w:r>
          </w:p>
          <w:p w14:paraId="57DF7C64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Kontrole zarządcza w Służbie Więziennej</w:t>
            </w:r>
          </w:p>
          <w:p w14:paraId="33B3F054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Podstawowe role osób zarządzających jednostkami penitencjarnymi: interpersonalne, informacyjne, decyzyjne.</w:t>
            </w:r>
          </w:p>
          <w:p w14:paraId="1917A4DA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Zarządzanie osadzonymi długoterminowymi</w:t>
            </w:r>
          </w:p>
          <w:p w14:paraId="6CB55021" w14:textId="59DD4531" w:rsidR="004558F8" w:rsidRPr="0042225F" w:rsidRDefault="004558F8" w:rsidP="0042225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Wpływ właściwej komunikacji na skuteczność zarządzania</w:t>
            </w:r>
          </w:p>
          <w:p w14:paraId="7D928A58" w14:textId="6E57E557" w:rsidR="004558F8" w:rsidRPr="0042225F" w:rsidRDefault="004558F8" w:rsidP="0042225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Zasady służbowego zachowania funkcjonariuszy</w:t>
            </w:r>
          </w:p>
          <w:p w14:paraId="79D23B04" w14:textId="77777777" w:rsid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Elementy ceremoniału Służby Więziennej</w:t>
            </w:r>
          </w:p>
          <w:p w14:paraId="2AAAD9B5" w14:textId="762E0A0C" w:rsidR="00884A03" w:rsidRPr="004558F8" w:rsidRDefault="00884A03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Decyzyjna gra obronna – opracowanie </w:t>
            </w:r>
            <w:r w:rsidR="001C61C5">
              <w:rPr>
                <w:bCs/>
                <w:sz w:val="20"/>
                <w:szCs w:val="20"/>
              </w:rPr>
              <w:t xml:space="preserve">dokumentacji </w:t>
            </w:r>
          </w:p>
          <w:p w14:paraId="0123EEBB" w14:textId="112F12B3" w:rsidR="004558F8" w:rsidRPr="00171E74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Seminarium – podsumowanie materiału</w:t>
            </w:r>
          </w:p>
        </w:tc>
      </w:tr>
      <w:bookmarkEnd w:id="0"/>
    </w:tbl>
    <w:p w14:paraId="3E0B9E11" w14:textId="77777777" w:rsidR="00DD67D2" w:rsidRDefault="00DD67D2" w:rsidP="006564C4">
      <w:pPr>
        <w:pStyle w:val="Standard"/>
        <w:spacing w:after="0"/>
      </w:pPr>
    </w:p>
    <w:sectPr w:rsidR="00DD67D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BB3D8" w14:textId="77777777" w:rsidR="00367D9A" w:rsidRDefault="00367D9A">
      <w:r>
        <w:separator/>
      </w:r>
    </w:p>
  </w:endnote>
  <w:endnote w:type="continuationSeparator" w:id="0">
    <w:p w14:paraId="45622BE8" w14:textId="77777777" w:rsidR="00367D9A" w:rsidRDefault="0036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CE767" w14:textId="77777777" w:rsidR="00367D9A" w:rsidRDefault="00367D9A">
      <w:r>
        <w:rPr>
          <w:color w:val="000000"/>
        </w:rPr>
        <w:separator/>
      </w:r>
    </w:p>
  </w:footnote>
  <w:footnote w:type="continuationSeparator" w:id="0">
    <w:p w14:paraId="780E0367" w14:textId="77777777" w:rsidR="00367D9A" w:rsidRDefault="00367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173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7D2"/>
    <w:rsid w:val="00100BFE"/>
    <w:rsid w:val="001C61C5"/>
    <w:rsid w:val="00256782"/>
    <w:rsid w:val="002C10BE"/>
    <w:rsid w:val="002C76CA"/>
    <w:rsid w:val="003425C5"/>
    <w:rsid w:val="00367D9A"/>
    <w:rsid w:val="0042225F"/>
    <w:rsid w:val="004558F8"/>
    <w:rsid w:val="00491ECD"/>
    <w:rsid w:val="004C21DA"/>
    <w:rsid w:val="005417BC"/>
    <w:rsid w:val="005F1F1A"/>
    <w:rsid w:val="006564C4"/>
    <w:rsid w:val="0082474D"/>
    <w:rsid w:val="00884A03"/>
    <w:rsid w:val="00892D91"/>
    <w:rsid w:val="008D22B0"/>
    <w:rsid w:val="00913D42"/>
    <w:rsid w:val="00B33101"/>
    <w:rsid w:val="00C00C98"/>
    <w:rsid w:val="00CB56A1"/>
    <w:rsid w:val="00D02814"/>
    <w:rsid w:val="00D95E6B"/>
    <w:rsid w:val="00DB5FCE"/>
    <w:rsid w:val="00DD2B18"/>
    <w:rsid w:val="00DD67D2"/>
    <w:rsid w:val="00E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5E731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492</Words>
  <Characters>3441</Characters>
  <Application>Microsoft Office Word</Application>
  <DocSecurity>0</DocSecurity>
  <Lines>191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2019-04-12T10:28:00Z</cp:lastPrinted>
  <dcterms:created xsi:type="dcterms:W3CDTF">2026-05-05T18:32:00Z</dcterms:created>
  <dcterms:modified xsi:type="dcterms:W3CDTF">2026-05-14T15:28:00Z</dcterms:modified>
</cp:coreProperties>
</file>